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35" w:rsidRDefault="008F7035" w:rsidP="000C180C">
      <w:pPr>
        <w:jc w:val="center"/>
        <w:rPr>
          <w:szCs w:val="28"/>
        </w:rPr>
      </w:pPr>
      <w:r>
        <w:rPr>
          <w:b/>
          <w:szCs w:val="28"/>
        </w:rPr>
        <w:t>МУНИЦИПАЛЬНОЕ КАЗЕННОЕ УЧРЕЖДЕНИЕ КУЛЬТУРЫ  ПОСЕВКИНСКОГО СЕЛЬСКОГО ПОСЕЛЕНИЯ  «ЦЕНТР ДОСУГА И ИНФОРМАЦИИ»</w:t>
      </w:r>
    </w:p>
    <w:p w:rsidR="008F7035" w:rsidRDefault="008F7035" w:rsidP="000C180C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_____________________________________________________________</w:t>
      </w:r>
    </w:p>
    <w:p w:rsidR="008F7035" w:rsidRDefault="008F7035" w:rsidP="000C180C">
      <w:pPr>
        <w:spacing w:line="240" w:lineRule="auto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ул. Строительная д. 1 (а) п.с. Павловка, 397218, тел. (47348) 4-53-13, </w:t>
      </w:r>
      <w:proofErr w:type="gramEnd"/>
    </w:p>
    <w:p w:rsidR="008F7035" w:rsidRDefault="008F7035" w:rsidP="000C180C">
      <w:pPr>
        <w:spacing w:line="240" w:lineRule="auto"/>
        <w:ind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ОГРН 1113604002324, ИНН/КПП 360901001/3609005755</w:t>
      </w:r>
    </w:p>
    <w:p w:rsidR="008F7035" w:rsidRDefault="008F7035"/>
    <w:p w:rsidR="008F7035" w:rsidRDefault="008F7035" w:rsidP="00C20DB1"/>
    <w:p w:rsidR="008F7035" w:rsidRPr="003037CC" w:rsidRDefault="008F7035" w:rsidP="003037CC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r>
        <w:tab/>
      </w:r>
      <w:r w:rsidRPr="003037CC">
        <w:rPr>
          <w:rFonts w:ascii="Times New Roman" w:hAnsi="Times New Roman"/>
          <w:sz w:val="24"/>
        </w:rPr>
        <w:t>Приложение № 4</w:t>
      </w:r>
    </w:p>
    <w:p w:rsidR="008F7035" w:rsidRPr="003037CC" w:rsidRDefault="008F7035" w:rsidP="003037CC">
      <w:pPr>
        <w:tabs>
          <w:tab w:val="left" w:pos="6615"/>
        </w:tabs>
        <w:spacing w:line="240" w:lineRule="auto"/>
        <w:jc w:val="right"/>
        <w:rPr>
          <w:rFonts w:ascii="Times New Roman" w:hAnsi="Times New Roman"/>
          <w:sz w:val="24"/>
        </w:rPr>
      </w:pPr>
      <w:r w:rsidRPr="003037CC">
        <w:rPr>
          <w:rFonts w:ascii="Times New Roman" w:hAnsi="Times New Roman"/>
          <w:sz w:val="24"/>
        </w:rPr>
        <w:t xml:space="preserve">к приказу № </w:t>
      </w:r>
      <w:r w:rsidR="00C67F15">
        <w:rPr>
          <w:rFonts w:ascii="Times New Roman" w:hAnsi="Times New Roman"/>
          <w:sz w:val="24"/>
        </w:rPr>
        <w:t>45  от 30.12.2021</w:t>
      </w:r>
      <w:r>
        <w:rPr>
          <w:rFonts w:ascii="Times New Roman" w:hAnsi="Times New Roman"/>
          <w:sz w:val="24"/>
        </w:rPr>
        <w:t xml:space="preserve"> г.</w:t>
      </w:r>
    </w:p>
    <w:p w:rsidR="008F7035" w:rsidRDefault="008F7035" w:rsidP="00C20DB1">
      <w:pPr>
        <w:tabs>
          <w:tab w:val="left" w:pos="6615"/>
        </w:tabs>
        <w:jc w:val="center"/>
        <w:rPr>
          <w:rFonts w:ascii="Times New Roman" w:hAnsi="Times New Roman"/>
          <w:b/>
        </w:rPr>
      </w:pPr>
    </w:p>
    <w:p w:rsidR="008F7035" w:rsidRPr="000C180C" w:rsidRDefault="008F7035" w:rsidP="003037CC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Положение</w:t>
      </w:r>
    </w:p>
    <w:p w:rsidR="008F7035" w:rsidRPr="000C180C" w:rsidRDefault="008F7035" w:rsidP="003037CC">
      <w:p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 выявлении и урегулировании конфликта интересов</w:t>
      </w:r>
    </w:p>
    <w:p w:rsidR="008F7035" w:rsidRPr="000C180C" w:rsidRDefault="008F7035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Цели и задачи положения о конфликте интересов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Положение о выявлении и урегулировании конфликта интересов в МКУК </w:t>
      </w:r>
      <w:proofErr w:type="spellStart"/>
      <w:r w:rsidRPr="000C180C">
        <w:rPr>
          <w:rFonts w:ascii="Times New Roman" w:hAnsi="Times New Roman"/>
          <w:sz w:val="24"/>
        </w:rPr>
        <w:t>Посевкинского</w:t>
      </w:r>
      <w:proofErr w:type="spellEnd"/>
      <w:r w:rsidRPr="000C180C">
        <w:rPr>
          <w:rFonts w:ascii="Times New Roman" w:hAnsi="Times New Roman"/>
          <w:sz w:val="24"/>
        </w:rPr>
        <w:t xml:space="preserve"> сельского поселения  «ЦДИ» (далее Учреждение) разработано и утверждено с целью урегулирования и предотвращения конфликта интересов в деятельности своих работников и возможных негативных последствий конфликта интересов для Учреждения.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Положение о конфликте интересов – это внутренний документ Учреждения, устанавливающий порядок выявления и урегулирования конфликта интересов, возникающих у работников Учреждения в ходе выполнения ими трудовых обязанностей.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 w:rsidRPr="000C180C">
        <w:rPr>
          <w:rFonts w:ascii="Times New Roman" w:hAnsi="Times New Roman"/>
          <w:sz w:val="24"/>
        </w:rPr>
        <w:t>Конфликт интересов – ситуация, при которой личная заинтересованность (прямая или</w:t>
      </w:r>
      <w:proofErr w:type="gramEnd"/>
      <w:r w:rsidRPr="000C180C">
        <w:rPr>
          <w:rFonts w:ascii="Times New Roman" w:hAnsi="Times New Roman"/>
          <w:sz w:val="24"/>
        </w:rPr>
        <w:t xml:space="preserve"> </w:t>
      </w:r>
      <w:proofErr w:type="gramStart"/>
      <w:r w:rsidRPr="000C180C">
        <w:rPr>
          <w:rFonts w:ascii="Times New Roman" w:hAnsi="Times New Roman"/>
          <w:sz w:val="24"/>
        </w:rPr>
        <w:t>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противоречивое между личной заинтересованностью работника (представителя учреждения)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  <w:proofErr w:type="gramEnd"/>
    </w:p>
    <w:p w:rsidR="008F7035" w:rsidRPr="000C180C" w:rsidRDefault="008F7035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Круг лиц, попадающих по действие положения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учреждением на основе гражданско-правовых договоров.</w:t>
      </w:r>
    </w:p>
    <w:p w:rsidR="008F7035" w:rsidRPr="000C180C" w:rsidRDefault="008F7035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Основные принципы управления конфликтом интересов в Учреждении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В основу работы по управлению конфликтом интересов в Учреждении положены следующие принципы: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обязательность раскрытия сведений о реальном или потенциальном конфликте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- индивидуальное рассмотрение и оценка </w:t>
      </w:r>
      <w:proofErr w:type="spellStart"/>
      <w:r w:rsidRPr="000C180C">
        <w:rPr>
          <w:rFonts w:ascii="Times New Roman" w:hAnsi="Times New Roman"/>
          <w:sz w:val="24"/>
        </w:rPr>
        <w:t>репутационных</w:t>
      </w:r>
      <w:proofErr w:type="spellEnd"/>
      <w:r w:rsidRPr="000C180C">
        <w:rPr>
          <w:rFonts w:ascii="Times New Roman" w:hAnsi="Times New Roman"/>
          <w:sz w:val="24"/>
        </w:rPr>
        <w:t xml:space="preserve"> рисков для учреждения при выявлении каждого конфликта интересов и его урегулирование;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соблюдение баланса интересов Учреждения и работника при урегулировании конфликта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lastRenderedPageBreak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4. Порядок раскрытия конфликта интересов и его урегулирование, в том числе возможные способы разрешения возникшего конфликта интересов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Процедура раскрытия конфликта интересов доводится до сведения всех работников Учреждения.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Виды раскрытия конфликта интересов: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раскрытие сведений о конфликте интересов при приеме на работу;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раскрытие сведений о конфликте интересов при назначении на новую должность;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разовое раскрытие сведений по мере возникновения ситуаций конфликта интересов.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руководитель Учреждения. 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Учреждение берет на себя обязательство конфиденциального рассмотрения представленных сведений и  урегулирования конфликта интересов. Поступившая информация должна быть 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 же может прийти к выводу, что конфликт интересов имеет место, и использовать различные способы его разрешения, в том числе: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добровольный отказ работника Учреждения или его отстранение (постоянное или временное) от участия в обсуждении процессе принятия решений по вопросам, которые находятся или могут оказаться под влиянием конфликта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пересмотр и изменение функциональных обязанностей работника;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отказ работника от своего личного интереса, порождающего конфликт с интересами Учреждения;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увольнение работника из учреждения по инициативе работника.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«мягкие» меры оказались недостаточно эффективными. При принятии решения о выборе конкретного метода решения конфликта интересов важно учитывать значимость личного интереса работника и вероятность </w:t>
      </w:r>
      <w:proofErr w:type="spellStart"/>
      <w:r w:rsidRPr="000C180C">
        <w:rPr>
          <w:rFonts w:ascii="Times New Roman" w:hAnsi="Times New Roman"/>
          <w:sz w:val="24"/>
        </w:rPr>
        <w:t>того</w:t>
      </w:r>
      <w:proofErr w:type="gramStart"/>
      <w:r w:rsidRPr="000C180C">
        <w:rPr>
          <w:rFonts w:ascii="Times New Roman" w:hAnsi="Times New Roman"/>
          <w:sz w:val="24"/>
        </w:rPr>
        <w:t>,ч</w:t>
      </w:r>
      <w:proofErr w:type="gramEnd"/>
      <w:r w:rsidRPr="000C180C">
        <w:rPr>
          <w:rFonts w:ascii="Times New Roman" w:hAnsi="Times New Roman"/>
          <w:sz w:val="24"/>
        </w:rPr>
        <w:t>то</w:t>
      </w:r>
      <w:proofErr w:type="spellEnd"/>
      <w:r w:rsidRPr="000C180C">
        <w:rPr>
          <w:rFonts w:ascii="Times New Roman" w:hAnsi="Times New Roman"/>
          <w:sz w:val="24"/>
        </w:rPr>
        <w:t xml:space="preserve"> этот личный интерес будет реализован в ущерб интересам Учреждения.</w:t>
      </w:r>
    </w:p>
    <w:p w:rsidR="008F7035" w:rsidRPr="000C180C" w:rsidRDefault="008F7035" w:rsidP="003037CC">
      <w:pPr>
        <w:pStyle w:val="a3"/>
        <w:numPr>
          <w:ilvl w:val="0"/>
          <w:numId w:val="1"/>
        </w:numPr>
        <w:tabs>
          <w:tab w:val="left" w:pos="661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Обязанности работников в связи с раскрытием и урегулированием конфликта интересов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lastRenderedPageBreak/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избегать (по возможности ситуаций и обстоятельств, которые могут привести к конфликту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раскрывать возникший (реальный) или потенциальный конфликт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5. Обязанности работников в связи с раскрытием и урегулированием конфликта интересов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избегать (по возможности) ситуаций и обстоятельств, которые могут привести к конфликту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раскрывать возникший (реальный) или потенциальный конфликт интересов;</w:t>
      </w:r>
    </w:p>
    <w:p w:rsidR="008F7035" w:rsidRPr="000C180C" w:rsidRDefault="008F7035" w:rsidP="003037CC">
      <w:pPr>
        <w:pStyle w:val="a3"/>
        <w:tabs>
          <w:tab w:val="left" w:pos="661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- содействовать урегулированию возникшего конфликта интересов.</w:t>
      </w:r>
    </w:p>
    <w:p w:rsidR="008F7035" w:rsidRPr="000C180C" w:rsidRDefault="008F7035" w:rsidP="003037CC">
      <w:pPr>
        <w:spacing w:line="240" w:lineRule="auto"/>
        <w:jc w:val="center"/>
        <w:rPr>
          <w:rFonts w:ascii="Times New Roman" w:hAnsi="Times New Roman"/>
          <w:b/>
          <w:sz w:val="24"/>
        </w:rPr>
      </w:pPr>
    </w:p>
    <w:p w:rsidR="008F7035" w:rsidRPr="000C180C" w:rsidRDefault="008F7035" w:rsidP="003037CC">
      <w:pPr>
        <w:pStyle w:val="a3"/>
        <w:numPr>
          <w:ilvl w:val="0"/>
          <w:numId w:val="2"/>
        </w:numPr>
        <w:tabs>
          <w:tab w:val="left" w:pos="436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Ответственное лицо за прием сведений о возникшем конфликте интересов и рассмотрении этих сведений</w:t>
      </w:r>
    </w:p>
    <w:p w:rsidR="008F7035" w:rsidRPr="000C180C" w:rsidRDefault="008F7035" w:rsidP="003037CC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proofErr w:type="gramStart"/>
      <w:r w:rsidRPr="000C180C">
        <w:rPr>
          <w:rFonts w:ascii="Times New Roman" w:hAnsi="Times New Roman"/>
          <w:sz w:val="24"/>
        </w:rPr>
        <w:t>Ответственный за прием сведений о возникшем конфликте интересов и рассмотрении этих сведений назначается приказом директора Учреждения.</w:t>
      </w:r>
      <w:proofErr w:type="gramEnd"/>
      <w:r w:rsidRPr="000C180C">
        <w:rPr>
          <w:rFonts w:ascii="Times New Roman" w:hAnsi="Times New Roman"/>
          <w:sz w:val="24"/>
        </w:rPr>
        <w:t xml:space="preserve"> Рассмотрение полученной информации может проводиться коллегиально. В обсуждении могут принимать участие непосредственный начальник работника, сотрудник кадровой службы, представитель вышестоящей организации, юридического подразделения.</w:t>
      </w:r>
    </w:p>
    <w:p w:rsidR="008F7035" w:rsidRPr="000C180C" w:rsidRDefault="008F7035" w:rsidP="003037CC">
      <w:pPr>
        <w:pStyle w:val="a3"/>
        <w:numPr>
          <w:ilvl w:val="0"/>
          <w:numId w:val="2"/>
        </w:numPr>
        <w:tabs>
          <w:tab w:val="left" w:pos="4365"/>
        </w:tabs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0C180C">
        <w:rPr>
          <w:rFonts w:ascii="Times New Roman" w:hAnsi="Times New Roman"/>
          <w:b/>
          <w:sz w:val="24"/>
        </w:rPr>
        <w:t>Ответственность работников за несоблюдение положения о конфликте интересов</w:t>
      </w:r>
    </w:p>
    <w:p w:rsidR="008F7035" w:rsidRPr="000C180C" w:rsidRDefault="008F7035" w:rsidP="003037CC">
      <w:pPr>
        <w:pStyle w:val="a3"/>
        <w:tabs>
          <w:tab w:val="left" w:pos="4365"/>
        </w:tabs>
        <w:spacing w:line="240" w:lineRule="auto"/>
        <w:ind w:left="0" w:firstLine="0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>Работники Учреждения несут дисциплинарную, административную, гражданско – правовую ответственность в соответствии с законодательством РФ за несоблюдение положения о конфликте интересов, повлекшее коррупционные правонарушения или правонарушения, создающие условия для совершения коррупционных правонарушений.</w:t>
      </w:r>
    </w:p>
    <w:p w:rsidR="008F7035" w:rsidRPr="000C180C" w:rsidRDefault="008F7035" w:rsidP="003037CC">
      <w:pPr>
        <w:spacing w:line="240" w:lineRule="auto"/>
        <w:rPr>
          <w:sz w:val="24"/>
        </w:rPr>
      </w:pPr>
    </w:p>
    <w:p w:rsidR="008F7035" w:rsidRPr="000C180C" w:rsidRDefault="008F7035" w:rsidP="003037CC">
      <w:pPr>
        <w:spacing w:line="240" w:lineRule="auto"/>
        <w:jc w:val="right"/>
        <w:rPr>
          <w:rFonts w:ascii="Times New Roman" w:hAnsi="Times New Roman"/>
          <w:sz w:val="24"/>
        </w:rPr>
      </w:pPr>
      <w:r w:rsidRPr="000C180C">
        <w:rPr>
          <w:rFonts w:ascii="Times New Roman" w:hAnsi="Times New Roman"/>
          <w:sz w:val="24"/>
        </w:rPr>
        <w:t xml:space="preserve">Принято на заседании общего собрания трудового МКУК </w:t>
      </w:r>
      <w:proofErr w:type="spellStart"/>
      <w:r w:rsidRPr="000C180C">
        <w:rPr>
          <w:rFonts w:ascii="Times New Roman" w:hAnsi="Times New Roman"/>
          <w:sz w:val="24"/>
        </w:rPr>
        <w:t>Посевкинского</w:t>
      </w:r>
      <w:proofErr w:type="spellEnd"/>
      <w:r w:rsidRPr="000C180C">
        <w:rPr>
          <w:rFonts w:ascii="Times New Roman" w:hAnsi="Times New Roman"/>
          <w:sz w:val="24"/>
        </w:rPr>
        <w:t xml:space="preserve"> сельского поселения  «ЦДИ»</w:t>
      </w:r>
      <w:r w:rsidRPr="00FB39D0">
        <w:rPr>
          <w:rFonts w:ascii="Times New Roman" w:hAnsi="Times New Roman"/>
          <w:sz w:val="24"/>
        </w:rPr>
        <w:t>30 декабря 20</w:t>
      </w:r>
      <w:r w:rsidR="00C67F15">
        <w:rPr>
          <w:rFonts w:ascii="Times New Roman" w:hAnsi="Times New Roman"/>
          <w:sz w:val="24"/>
        </w:rPr>
        <w:t>21</w:t>
      </w:r>
      <w:bookmarkStart w:id="0" w:name="_GoBack"/>
      <w:bookmarkEnd w:id="0"/>
      <w:r w:rsidRPr="00FB39D0">
        <w:rPr>
          <w:rFonts w:ascii="Times New Roman" w:hAnsi="Times New Roman"/>
          <w:sz w:val="24"/>
        </w:rPr>
        <w:t>года</w:t>
      </w:r>
      <w:r w:rsidRPr="000C180C">
        <w:rPr>
          <w:rFonts w:ascii="Times New Roman" w:hAnsi="Times New Roman"/>
          <w:sz w:val="24"/>
        </w:rPr>
        <w:t xml:space="preserve"> протокол № 1</w:t>
      </w:r>
    </w:p>
    <w:sectPr w:rsidR="008F7035" w:rsidRPr="000C180C" w:rsidSect="0093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C56"/>
    <w:multiLevelType w:val="hybridMultilevel"/>
    <w:tmpl w:val="412234FE"/>
    <w:lvl w:ilvl="0" w:tplc="E3722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691477"/>
    <w:multiLevelType w:val="hybridMultilevel"/>
    <w:tmpl w:val="C4C41DBA"/>
    <w:lvl w:ilvl="0" w:tplc="BBEE243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DB1"/>
    <w:rsid w:val="000971E3"/>
    <w:rsid w:val="000C180C"/>
    <w:rsid w:val="0017241F"/>
    <w:rsid w:val="0028548F"/>
    <w:rsid w:val="00291045"/>
    <w:rsid w:val="002A5D40"/>
    <w:rsid w:val="00302294"/>
    <w:rsid w:val="003037CC"/>
    <w:rsid w:val="00364224"/>
    <w:rsid w:val="00416554"/>
    <w:rsid w:val="00443D0F"/>
    <w:rsid w:val="004E53B6"/>
    <w:rsid w:val="004F5B90"/>
    <w:rsid w:val="006025ED"/>
    <w:rsid w:val="006E31F7"/>
    <w:rsid w:val="00701DAB"/>
    <w:rsid w:val="007771A3"/>
    <w:rsid w:val="008F1B2C"/>
    <w:rsid w:val="008F7035"/>
    <w:rsid w:val="00936249"/>
    <w:rsid w:val="00A51D99"/>
    <w:rsid w:val="00B4095B"/>
    <w:rsid w:val="00C20DB1"/>
    <w:rsid w:val="00C67F15"/>
    <w:rsid w:val="00CB3EFD"/>
    <w:rsid w:val="00D1319D"/>
    <w:rsid w:val="00E7008F"/>
    <w:rsid w:val="00EE2CE1"/>
    <w:rsid w:val="00FB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B1"/>
    <w:pPr>
      <w:spacing w:line="360" w:lineRule="auto"/>
      <w:ind w:firstLine="709"/>
      <w:jc w:val="both"/>
    </w:pPr>
    <w:rPr>
      <w:rFonts w:eastAsia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0D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1159</Words>
  <Characters>6612</Characters>
  <Application>Microsoft Office Word</Application>
  <DocSecurity>0</DocSecurity>
  <Lines>55</Lines>
  <Paragraphs>15</Paragraphs>
  <ScaleCrop>false</ScaleCrop>
  <Company>Home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Happy-PC</cp:lastModifiedBy>
  <cp:revision>13</cp:revision>
  <cp:lastPrinted>2019-02-10T06:36:00Z</cp:lastPrinted>
  <dcterms:created xsi:type="dcterms:W3CDTF">2018-05-31T07:20:00Z</dcterms:created>
  <dcterms:modified xsi:type="dcterms:W3CDTF">2022-01-14T08:15:00Z</dcterms:modified>
</cp:coreProperties>
</file>